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F55938" w:rsidP="00215F41">
      <w:pPr>
        <w:jc w:val="center"/>
      </w:pPr>
      <w:r>
        <w:t>Syllabus</w:t>
      </w:r>
    </w:p>
    <w:p w:rsidR="003D56DC" w:rsidRDefault="003D56DC" w:rsidP="00215F41">
      <w:pPr>
        <w:jc w:val="center"/>
      </w:pPr>
      <w:r>
        <w:t>Special Topic ST</w:t>
      </w:r>
      <w:proofErr w:type="gramStart"/>
      <w:r>
        <w:t>:</w:t>
      </w:r>
      <w:r w:rsidR="00F55938">
        <w:t>PHY</w:t>
      </w:r>
      <w:r w:rsidR="00992738">
        <w:t>5937</w:t>
      </w:r>
      <w:proofErr w:type="gramEnd"/>
      <w:r w:rsidR="00AC2875">
        <w:t xml:space="preserve"> </w:t>
      </w:r>
      <w:r w:rsidR="00D75F0A">
        <w:t>Device Prototyping</w:t>
      </w:r>
    </w:p>
    <w:p w:rsidR="003D56DC" w:rsidRDefault="00992738" w:rsidP="006619F6">
      <w:pPr>
        <w:jc w:val="center"/>
      </w:pPr>
      <w:r>
        <w:t xml:space="preserve">HPA1 0363, </w:t>
      </w:r>
      <w:r w:rsidR="00D75F0A">
        <w:t>Credits: 3(0</w:t>
      </w:r>
      <w:proofErr w:type="gramStart"/>
      <w:r w:rsidR="00D75F0A">
        <w:t>,3</w:t>
      </w:r>
      <w:proofErr w:type="gramEnd"/>
      <w:r w:rsidR="003D56DC">
        <w:t>).</w:t>
      </w:r>
      <w:r w:rsidR="006619F6" w:rsidRPr="006619F6">
        <w:t xml:space="preserve"> </w:t>
      </w:r>
      <w:proofErr w:type="spellStart"/>
      <w:r w:rsidR="006619F6">
        <w:t>TuTh</w:t>
      </w:r>
      <w:proofErr w:type="spellEnd"/>
      <w:r w:rsidR="006619F6">
        <w:t xml:space="preserve"> 9-1</w:t>
      </w:r>
      <w:r w:rsidR="00D75F0A">
        <w:t>1</w:t>
      </w:r>
      <w:r w:rsidR="006619F6">
        <w:t xml:space="preserve"> a.m. </w:t>
      </w:r>
      <w:r w:rsidR="00D75F0A">
        <w:t>PSB</w:t>
      </w:r>
      <w:r w:rsidR="006619F6">
        <w:t xml:space="preserve"> </w:t>
      </w:r>
      <w:r w:rsidR="00D75F0A">
        <w:t>440</w:t>
      </w:r>
    </w:p>
    <w:p w:rsidR="00F55938" w:rsidRDefault="00F1470A" w:rsidP="00215F41">
      <w:pPr>
        <w:jc w:val="center"/>
      </w:pPr>
      <w:r>
        <w:t>Prof: Robert E. Peale, PS</w:t>
      </w:r>
      <w:r w:rsidR="00557875">
        <w:t>423</w:t>
      </w:r>
      <w:r w:rsidR="00F55938">
        <w:t xml:space="preserve">, </w:t>
      </w:r>
      <w:r w:rsidR="00ED0C2C">
        <w:t>Robert.peale</w:t>
      </w:r>
      <w:r>
        <w:t>@ucf.edu</w:t>
      </w:r>
    </w:p>
    <w:p w:rsidR="00F55938" w:rsidRDefault="00F55938" w:rsidP="00215F41">
      <w:pPr>
        <w:jc w:val="center"/>
      </w:pPr>
      <w:r>
        <w:t xml:space="preserve">Office hours: </w:t>
      </w:r>
      <w:r w:rsidR="00D75F0A">
        <w:t>MW</w:t>
      </w:r>
      <w:r w:rsidR="00AB677F">
        <w:t xml:space="preserve"> </w:t>
      </w:r>
      <w:r w:rsidR="00D75F0A">
        <w:t>3</w:t>
      </w:r>
      <w:r w:rsidR="00AB677F">
        <w:t>:30-</w:t>
      </w:r>
      <w:r w:rsidR="00D75F0A">
        <w:t>4</w:t>
      </w:r>
      <w:r w:rsidR="00AB677F">
        <w:t>:30</w:t>
      </w:r>
      <w:r>
        <w:t xml:space="preserve">.  </w:t>
      </w:r>
    </w:p>
    <w:p w:rsidR="003D56DC" w:rsidRDefault="003D56DC"/>
    <w:p w:rsidR="003D56DC" w:rsidRDefault="003D56DC">
      <w:r w:rsidRPr="00215F41">
        <w:rPr>
          <w:b/>
        </w:rPr>
        <w:t>Prerequisites:</w:t>
      </w:r>
      <w:r>
        <w:t xml:space="preserve"> </w:t>
      </w:r>
      <w:r w:rsidR="00D75F0A">
        <w:t>Graduate standing</w:t>
      </w:r>
      <w:r w:rsidR="00D43B05">
        <w:t xml:space="preserve"> or consent of instructor.</w:t>
      </w:r>
    </w:p>
    <w:p w:rsidR="003D56DC" w:rsidRDefault="003D56DC" w:rsidP="003D56DC"/>
    <w:p w:rsidR="003D56DC" w:rsidRPr="003D56DC" w:rsidRDefault="003D56DC" w:rsidP="003D56DC">
      <w:pPr>
        <w:rPr>
          <w:u w:val="single"/>
        </w:rPr>
      </w:pPr>
      <w:r w:rsidRPr="00215F41">
        <w:rPr>
          <w:b/>
        </w:rPr>
        <w:t>Course Description:</w:t>
      </w:r>
      <w:r>
        <w:t xml:space="preserve">  </w:t>
      </w:r>
      <w:r w:rsidR="00D75F0A">
        <w:t>Fabrication and characterization of micro-scale devices, including micro-electrical-mechanical systems, sensors, optical devices, and micro-fluidic devices.</w:t>
      </w:r>
    </w:p>
    <w:p w:rsidR="003D56DC" w:rsidRDefault="003D56DC"/>
    <w:p w:rsidR="003D56DC" w:rsidRDefault="003D56DC">
      <w:r w:rsidRPr="00215F41">
        <w:rPr>
          <w:b/>
        </w:rPr>
        <w:t>Goals and objectives:</w:t>
      </w:r>
      <w:r>
        <w:t xml:space="preserve"> Learn </w:t>
      </w:r>
      <w:r w:rsidR="00D75F0A">
        <w:t xml:space="preserve">the techniques of fabricating and characterization micro-scale devices in a hands-on clean-room environment. Topics include photo- and electron-beam lithography, electron-beam evaporation, sputtering, metal lift-off, reactive ion etching, inductively coupled plasma etching, barrel </w:t>
      </w:r>
      <w:proofErr w:type="spellStart"/>
      <w:r w:rsidR="00D75F0A">
        <w:t>ashing</w:t>
      </w:r>
      <w:proofErr w:type="spellEnd"/>
      <w:r w:rsidR="00D75F0A">
        <w:t xml:space="preserve">, wet etching, plasma-enhanced chemical vapor deposition, sacrificial layers, optical microscopy, </w:t>
      </w:r>
      <w:proofErr w:type="spellStart"/>
      <w:r w:rsidR="00D75F0A">
        <w:t>profilometry</w:t>
      </w:r>
      <w:proofErr w:type="spellEnd"/>
      <w:r w:rsidR="00D75F0A">
        <w:t xml:space="preserve">, microprobe-station, 4-point probe resistivity measurement, scanning electron microscopy, UV-visible spectroscopy, </w:t>
      </w:r>
      <w:proofErr w:type="gramStart"/>
      <w:r w:rsidR="00D75F0A">
        <w:t>atomic</w:t>
      </w:r>
      <w:proofErr w:type="gramEnd"/>
      <w:r w:rsidR="00D75F0A">
        <w:t xml:space="preserve"> force microscopy.</w:t>
      </w:r>
      <w:r w:rsidR="009B26BF">
        <w:t xml:space="preserve"> A goal is that students who pass this course can be given key-card access to the facilities to begin their dissertation research.</w:t>
      </w:r>
    </w:p>
    <w:p w:rsidR="003D56DC" w:rsidRDefault="003D56DC"/>
    <w:p w:rsidR="003D56DC" w:rsidRDefault="003D56DC" w:rsidP="003D56DC">
      <w:r w:rsidRPr="00215F41">
        <w:rPr>
          <w:b/>
        </w:rPr>
        <w:t xml:space="preserve">Required </w:t>
      </w:r>
      <w:r w:rsidR="009B26BF">
        <w:rPr>
          <w:b/>
        </w:rPr>
        <w:t>text</w:t>
      </w:r>
      <w:r w:rsidRPr="00215F41">
        <w:rPr>
          <w:b/>
        </w:rPr>
        <w:t>:</w:t>
      </w:r>
      <w:r>
        <w:t xml:space="preserve">  </w:t>
      </w:r>
      <w:r w:rsidR="00D75F0A">
        <w:t xml:space="preserve">S. Wolf and R. N. Tauber, Silicon Processing for the VLSI Era, Volume 1-Process Technology, </w:t>
      </w:r>
      <w:r w:rsidR="009B26BF">
        <w:t>(Lattice Press, Sunset Beach, CA 1986).</w:t>
      </w:r>
    </w:p>
    <w:p w:rsidR="003D56DC" w:rsidRDefault="003D56DC"/>
    <w:p w:rsidR="00D11373" w:rsidRPr="00215F41" w:rsidRDefault="00D11373" w:rsidP="00D11373">
      <w:pPr>
        <w:rPr>
          <w:b/>
        </w:rPr>
      </w:pPr>
      <w:r w:rsidRPr="00215F41">
        <w:rPr>
          <w:b/>
        </w:rPr>
        <w:t>Course calendar:</w:t>
      </w:r>
    </w:p>
    <w:p w:rsidR="00D11373" w:rsidRDefault="00D11373" w:rsidP="00D11373">
      <w:r w:rsidRPr="00D11373">
        <w:rPr>
          <w:u w:val="single"/>
        </w:rPr>
        <w:t xml:space="preserve">First </w:t>
      </w:r>
      <w:r>
        <w:rPr>
          <w:u w:val="single"/>
        </w:rPr>
        <w:t>month</w:t>
      </w:r>
      <w:r w:rsidRPr="00D11373">
        <w:rPr>
          <w:u w:val="single"/>
        </w:rPr>
        <w:t>:</w:t>
      </w:r>
      <w:r>
        <w:t xml:space="preserve"> </w:t>
      </w:r>
      <w:r w:rsidR="009B26BF">
        <w:t xml:space="preserve">Environmental Health and Safety training, </w:t>
      </w:r>
      <w:proofErr w:type="spellStart"/>
      <w:r w:rsidR="009B26BF">
        <w:t>Photolithograpy</w:t>
      </w:r>
      <w:proofErr w:type="spellEnd"/>
      <w:r w:rsidR="009B26BF">
        <w:t xml:space="preserve">, </w:t>
      </w:r>
      <w:proofErr w:type="spellStart"/>
      <w:r w:rsidR="009B26BF">
        <w:t>descum</w:t>
      </w:r>
      <w:proofErr w:type="spellEnd"/>
      <w:r w:rsidR="009B26BF">
        <w:t xml:space="preserve">, metal deposition, and lift-off. Optical microscopy. </w:t>
      </w:r>
    </w:p>
    <w:p w:rsidR="00751AA7" w:rsidRDefault="00751AA7" w:rsidP="00D11373"/>
    <w:p w:rsidR="00751AA7" w:rsidRDefault="00D11373" w:rsidP="00D11373">
      <w:r w:rsidRPr="00D11373">
        <w:rPr>
          <w:u w:val="single"/>
        </w:rPr>
        <w:t xml:space="preserve">Second </w:t>
      </w:r>
      <w:r>
        <w:rPr>
          <w:u w:val="single"/>
        </w:rPr>
        <w:t>month</w:t>
      </w:r>
      <w:r w:rsidRPr="00D11373">
        <w:rPr>
          <w:u w:val="single"/>
        </w:rPr>
        <w:t>:</w:t>
      </w:r>
      <w:r>
        <w:t xml:space="preserve"> </w:t>
      </w:r>
      <w:r w:rsidR="009B26BF">
        <w:t xml:space="preserve">PECVD oxide growth, wet etching. </w:t>
      </w:r>
      <w:proofErr w:type="spellStart"/>
      <w:r w:rsidR="009B26BF">
        <w:t>Profilometry</w:t>
      </w:r>
      <w:proofErr w:type="spellEnd"/>
      <w:r w:rsidR="009B26BF">
        <w:t xml:space="preserve">. 4 point </w:t>
      </w:r>
      <w:proofErr w:type="spellStart"/>
      <w:r w:rsidR="009B26BF">
        <w:t>resisitivity</w:t>
      </w:r>
      <w:proofErr w:type="spellEnd"/>
      <w:r w:rsidR="009B26BF">
        <w:t xml:space="preserve"> measurement. </w:t>
      </w:r>
    </w:p>
    <w:p w:rsidR="009B26BF" w:rsidRDefault="009B26BF" w:rsidP="00D11373">
      <w:pPr>
        <w:rPr>
          <w:u w:val="single"/>
        </w:rPr>
      </w:pPr>
    </w:p>
    <w:p w:rsidR="00D11373" w:rsidRPr="009B26BF" w:rsidRDefault="00D11373" w:rsidP="00D11373">
      <w:r>
        <w:rPr>
          <w:u w:val="single"/>
        </w:rPr>
        <w:t xml:space="preserve">Third month: </w:t>
      </w:r>
      <w:r w:rsidR="009B26BF">
        <w:t>RIE-ICP etching, barrel-</w:t>
      </w:r>
      <w:proofErr w:type="spellStart"/>
      <w:r w:rsidR="009B26BF">
        <w:t>ashing</w:t>
      </w:r>
      <w:proofErr w:type="spellEnd"/>
      <w:r w:rsidR="009B26BF">
        <w:t xml:space="preserve">, scanning electron </w:t>
      </w:r>
      <w:proofErr w:type="spellStart"/>
      <w:r w:rsidR="009B26BF">
        <w:t>microscosopy</w:t>
      </w:r>
      <w:proofErr w:type="spellEnd"/>
      <w:r w:rsidR="009B26BF">
        <w:t xml:space="preserve">, Electron-beam lithography, UV-vis spectroscopy, atomic force microscopy.   </w:t>
      </w:r>
    </w:p>
    <w:p w:rsidR="00751AA7" w:rsidRDefault="00751AA7" w:rsidP="00D11373">
      <w:pPr>
        <w:rPr>
          <w:u w:val="single"/>
        </w:rPr>
      </w:pPr>
    </w:p>
    <w:p w:rsidR="00D11373" w:rsidRPr="00D11373" w:rsidRDefault="00D11373" w:rsidP="00D11373">
      <w:r w:rsidRPr="00D11373">
        <w:rPr>
          <w:u w:val="single"/>
        </w:rPr>
        <w:t>Fourth month:</w:t>
      </w:r>
      <w:r w:rsidR="009B26BF">
        <w:t xml:space="preserve"> Make and characterize final project device:  Deep fluid channels, optical planer waveguides, air-bridges, cantilevers, </w:t>
      </w:r>
    </w:p>
    <w:p w:rsidR="00D11373" w:rsidRDefault="00D11373"/>
    <w:p w:rsidR="003E2C2B" w:rsidRDefault="003E2C2B">
      <w:r w:rsidRPr="00215F41">
        <w:rPr>
          <w:b/>
        </w:rPr>
        <w:t>Course assignments (assignments and exams)</w:t>
      </w:r>
      <w:r w:rsidR="00F1470A">
        <w:t xml:space="preserve">:  </w:t>
      </w:r>
      <w:r w:rsidR="009B26BF">
        <w:t xml:space="preserve">This is a hands on laboratory with all class time spent in the physics </w:t>
      </w:r>
      <w:proofErr w:type="spellStart"/>
      <w:r w:rsidR="009B26BF">
        <w:t>Microdevice</w:t>
      </w:r>
      <w:proofErr w:type="spellEnd"/>
      <w:r w:rsidR="009B26BF">
        <w:t xml:space="preserve"> Prototyping Facility (MPF).  There will be </w:t>
      </w:r>
      <w:proofErr w:type="gramStart"/>
      <w:r w:rsidR="009B26BF">
        <w:t>assigned</w:t>
      </w:r>
      <w:proofErr w:type="gramEnd"/>
      <w:r w:rsidR="009B26BF">
        <w:t xml:space="preserve"> reading, one midterm and a final based on the assigned reading and standard operation procedures for the instruments in MPF, and a final fabrication project. </w:t>
      </w:r>
      <w:r w:rsidR="00751AA7">
        <w:t xml:space="preserve">  </w:t>
      </w:r>
      <w:r>
        <w:t xml:space="preserve">  </w:t>
      </w:r>
    </w:p>
    <w:p w:rsidR="003E2C2B" w:rsidRDefault="003E2C2B"/>
    <w:p w:rsidR="00F55938" w:rsidRDefault="003E2C2B">
      <w:r w:rsidRPr="00215F41">
        <w:rPr>
          <w:b/>
        </w:rPr>
        <w:t>Methods of evaluation:</w:t>
      </w:r>
      <w:r>
        <w:t xml:space="preserve">  </w:t>
      </w:r>
      <w:r w:rsidR="00BC0302">
        <w:t>Participation</w:t>
      </w:r>
      <w:r>
        <w:t xml:space="preserve"> </w:t>
      </w:r>
      <w:r w:rsidR="00751AA7">
        <w:t>will count</w:t>
      </w:r>
      <w:r>
        <w:t xml:space="preserve"> for </w:t>
      </w:r>
      <w:r w:rsidR="00BC0302">
        <w:t>25</w:t>
      </w:r>
      <w:r w:rsidR="00F1470A">
        <w:t>%</w:t>
      </w:r>
      <w:r w:rsidR="00BC0302">
        <w:t>, midterm 25%, final project 25%, final exam 25%</w:t>
      </w:r>
      <w:r w:rsidR="00ED0C2C">
        <w:t xml:space="preserve">.  </w:t>
      </w:r>
      <w:r>
        <w:t xml:space="preserve">The final course grade will be available on </w:t>
      </w:r>
      <w:proofErr w:type="spellStart"/>
      <w:r>
        <w:t>myucf</w:t>
      </w:r>
      <w:proofErr w:type="spellEnd"/>
      <w:r>
        <w:t xml:space="preserve">.   </w:t>
      </w:r>
    </w:p>
    <w:p w:rsidR="00611A57" w:rsidRDefault="00611A57"/>
    <w:p w:rsidR="00C45001" w:rsidRDefault="00215F41">
      <w:pPr>
        <w:rPr>
          <w:i/>
          <w:sz w:val="22"/>
        </w:rPr>
      </w:pPr>
      <w:r w:rsidRPr="00215F41">
        <w:rPr>
          <w:b/>
          <w:iCs/>
          <w:sz w:val="22"/>
        </w:rPr>
        <w:t xml:space="preserve">PHYSICS DEPT </w:t>
      </w:r>
      <w:r w:rsidRPr="00215F41">
        <w:rPr>
          <w:b/>
          <w:sz w:val="22"/>
        </w:rPr>
        <w:t>MISSED WORK POLICY:</w:t>
      </w:r>
      <w:r>
        <w:rPr>
          <w:sz w:val="22"/>
        </w:rPr>
        <w:t xml:space="preserve">  M</w:t>
      </w:r>
      <w:r>
        <w:rPr>
          <w:i/>
          <w:sz w:val="22"/>
        </w:rPr>
        <w:t xml:space="preserve">aking up missed work is permitted only for UCF-sanctioned activities and bona fide medical or family reasons.  </w:t>
      </w:r>
      <w:r>
        <w:rPr>
          <w:b/>
          <w:i/>
          <w:sz w:val="22"/>
        </w:rPr>
        <w:t xml:space="preserve">Authentic justifying </w:t>
      </w:r>
      <w:r>
        <w:rPr>
          <w:b/>
          <w:i/>
          <w:sz w:val="22"/>
        </w:rPr>
        <w:lastRenderedPageBreak/>
        <w:t>documentation must be provided in every case (in advance for UCF-sanctioned activities).</w:t>
      </w:r>
      <w:r>
        <w:rPr>
          <w:i/>
          <w:sz w:val="22"/>
        </w:rPr>
        <w:t xml:space="preserve">  The form of the make-up will be determined by the instructor.</w:t>
      </w:r>
    </w:p>
    <w:p w:rsidR="00055D7E" w:rsidRDefault="00055D7E" w:rsidP="00055D7E">
      <w:pPr>
        <w:rPr>
          <w:u w:val="single"/>
        </w:rPr>
      </w:pPr>
    </w:p>
    <w:p w:rsidR="00055D7E" w:rsidRDefault="00055D7E" w:rsidP="00055D7E">
      <w:r w:rsidRPr="00D11373">
        <w:rPr>
          <w:u w:val="single"/>
        </w:rPr>
        <w:t xml:space="preserve">First </w:t>
      </w:r>
      <w:r>
        <w:rPr>
          <w:u w:val="single"/>
        </w:rPr>
        <w:t>month</w:t>
      </w:r>
      <w:r w:rsidRPr="00D11373">
        <w:rPr>
          <w:u w:val="single"/>
        </w:rPr>
        <w:t>:</w:t>
      </w:r>
      <w:r>
        <w:t xml:space="preserve"> 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r>
        <w:t>Environmental Health and Safety training (Basic.  Online and in-lab practical).</w:t>
      </w:r>
    </w:p>
    <w:p w:rsidR="00781103" w:rsidRDefault="00781103" w:rsidP="00055D7E">
      <w:pPr>
        <w:pStyle w:val="ListParagraph"/>
        <w:numPr>
          <w:ilvl w:val="0"/>
          <w:numId w:val="1"/>
        </w:numPr>
      </w:pPr>
      <w:r>
        <w:t>Cleanroom etiquette.</w:t>
      </w:r>
    </w:p>
    <w:p w:rsidR="00781103" w:rsidRDefault="00781103" w:rsidP="00055D7E">
      <w:pPr>
        <w:pStyle w:val="ListParagraph"/>
        <w:numPr>
          <w:ilvl w:val="0"/>
          <w:numId w:val="1"/>
        </w:numPr>
      </w:pPr>
      <w:r>
        <w:t>Traveler sheets.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proofErr w:type="spellStart"/>
      <w:r>
        <w:t>Photolithograpy</w:t>
      </w:r>
      <w:proofErr w:type="spellEnd"/>
      <w:r>
        <w:t xml:space="preserve"> (Spinner, hot plate, mask aligner, grating masks</w:t>
      </w:r>
      <w:r w:rsidR="00761BF1">
        <w:t>, squares)</w:t>
      </w:r>
      <w:r>
        <w:t>.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proofErr w:type="spellStart"/>
      <w:r>
        <w:t>Descum</w:t>
      </w:r>
      <w:proofErr w:type="spellEnd"/>
      <w:r>
        <w:t xml:space="preserve"> (</w:t>
      </w:r>
      <w:proofErr w:type="spellStart"/>
      <w:r>
        <w:t>Samco</w:t>
      </w:r>
      <w:proofErr w:type="spellEnd"/>
      <w:r>
        <w:t xml:space="preserve"> and Barrel Asher) 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r>
        <w:t>Metal deposition (Electron-beam evaporator</w:t>
      </w:r>
      <w:r w:rsidR="00781103">
        <w:t>s</w:t>
      </w:r>
      <w:r>
        <w:t xml:space="preserve">, </w:t>
      </w:r>
      <w:proofErr w:type="spellStart"/>
      <w:r>
        <w:t>Cressington</w:t>
      </w:r>
      <w:proofErr w:type="spellEnd"/>
      <w:r>
        <w:t>, MRC</w:t>
      </w:r>
      <w:r w:rsidR="00781103">
        <w:t>, thermal evaporation</w:t>
      </w:r>
      <w:r>
        <w:t>)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r>
        <w:t xml:space="preserve">Lift-off.  (Chemical hood)   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r>
        <w:t xml:space="preserve">Optical microscopy (Record images, Lateral dimensions).  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proofErr w:type="spellStart"/>
      <w:r>
        <w:t>Profilometry</w:t>
      </w:r>
      <w:proofErr w:type="spellEnd"/>
      <w:r>
        <w:t xml:space="preserve"> (Measure metal thicknesses).</w:t>
      </w:r>
    </w:p>
    <w:p w:rsidR="00055D7E" w:rsidRDefault="00055D7E" w:rsidP="00055D7E">
      <w:pPr>
        <w:pStyle w:val="ListParagraph"/>
        <w:numPr>
          <w:ilvl w:val="0"/>
          <w:numId w:val="1"/>
        </w:numPr>
      </w:pPr>
      <w:r>
        <w:t>Deliverable:  Report results.</w:t>
      </w:r>
    </w:p>
    <w:p w:rsidR="00055D7E" w:rsidRDefault="00055D7E" w:rsidP="00055D7E"/>
    <w:p w:rsidR="00055D7E" w:rsidRDefault="00055D7E" w:rsidP="00055D7E">
      <w:r w:rsidRPr="00D11373">
        <w:rPr>
          <w:u w:val="single"/>
        </w:rPr>
        <w:t xml:space="preserve">Second </w:t>
      </w:r>
      <w:r>
        <w:rPr>
          <w:u w:val="single"/>
        </w:rPr>
        <w:t>month</w:t>
      </w:r>
      <w:r w:rsidRPr="00D11373">
        <w:rPr>
          <w:u w:val="single"/>
        </w:rPr>
        <w:t>:</w:t>
      </w:r>
      <w:r>
        <w:t xml:space="preserve"> </w:t>
      </w:r>
    </w:p>
    <w:p w:rsidR="00761BF1" w:rsidRDefault="00761BF1" w:rsidP="00055D7E">
      <w:pPr>
        <w:pStyle w:val="ListParagraph"/>
        <w:numPr>
          <w:ilvl w:val="0"/>
          <w:numId w:val="2"/>
        </w:numPr>
      </w:pPr>
      <w:r>
        <w:t>PECVD oxide growth on metal squares.</w:t>
      </w:r>
    </w:p>
    <w:p w:rsidR="00761BF1" w:rsidRDefault="00761BF1" w:rsidP="00055D7E">
      <w:pPr>
        <w:pStyle w:val="ListParagraph"/>
        <w:numPr>
          <w:ilvl w:val="0"/>
          <w:numId w:val="2"/>
        </w:numPr>
      </w:pPr>
      <w:r>
        <w:t xml:space="preserve">Resist mask on squares. </w:t>
      </w:r>
    </w:p>
    <w:p w:rsidR="00761BF1" w:rsidRDefault="00761BF1" w:rsidP="00055D7E">
      <w:pPr>
        <w:pStyle w:val="ListParagraph"/>
        <w:numPr>
          <w:ilvl w:val="0"/>
          <w:numId w:val="2"/>
        </w:numPr>
      </w:pPr>
      <w:r>
        <w:t>Wet etch oxide in BOE to Si substrate.</w:t>
      </w:r>
    </w:p>
    <w:p w:rsidR="00761BF1" w:rsidRDefault="00761BF1" w:rsidP="00055D7E">
      <w:pPr>
        <w:pStyle w:val="ListParagraph"/>
        <w:numPr>
          <w:ilvl w:val="0"/>
          <w:numId w:val="2"/>
        </w:numPr>
      </w:pPr>
      <w:r>
        <w:t xml:space="preserve">Dry etch oxide (Barrel </w:t>
      </w:r>
      <w:proofErr w:type="spellStart"/>
      <w:proofErr w:type="gramStart"/>
      <w:r>
        <w:t>asher</w:t>
      </w:r>
      <w:proofErr w:type="spellEnd"/>
      <w:proofErr w:type="gramEnd"/>
      <w:r>
        <w:t xml:space="preserve">, </w:t>
      </w:r>
      <w:proofErr w:type="spellStart"/>
      <w:r>
        <w:t>trion</w:t>
      </w:r>
      <w:proofErr w:type="spellEnd"/>
      <w:r>
        <w:t xml:space="preserve">) to substrate). </w:t>
      </w:r>
    </w:p>
    <w:p w:rsidR="00761BF1" w:rsidRDefault="00761BF1" w:rsidP="00055D7E">
      <w:pPr>
        <w:pStyle w:val="ListParagraph"/>
        <w:numPr>
          <w:ilvl w:val="0"/>
          <w:numId w:val="2"/>
        </w:numPr>
      </w:pPr>
      <w:r>
        <w:t>Strip resist</w:t>
      </w:r>
    </w:p>
    <w:p w:rsidR="00781103" w:rsidRDefault="00761BF1" w:rsidP="00055D7E">
      <w:pPr>
        <w:pStyle w:val="ListParagraph"/>
        <w:numPr>
          <w:ilvl w:val="0"/>
          <w:numId w:val="2"/>
        </w:numPr>
      </w:pPr>
      <w:r>
        <w:t xml:space="preserve">Undercut etch into Si on Barrel </w:t>
      </w:r>
      <w:proofErr w:type="spellStart"/>
      <w:proofErr w:type="gramStart"/>
      <w:r>
        <w:t>asher</w:t>
      </w:r>
      <w:proofErr w:type="spellEnd"/>
      <w:proofErr w:type="gramEnd"/>
      <w:r>
        <w:t>.</w:t>
      </w:r>
    </w:p>
    <w:p w:rsidR="00781103" w:rsidRDefault="00781103" w:rsidP="00781103">
      <w:pPr>
        <w:pStyle w:val="ListParagraph"/>
        <w:numPr>
          <w:ilvl w:val="0"/>
          <w:numId w:val="2"/>
        </w:numPr>
      </w:pPr>
      <w:r>
        <w:t>Dry etch to remove oxide mask.</w:t>
      </w:r>
      <w:r w:rsidR="00761BF1">
        <w:t xml:space="preserve">  </w:t>
      </w:r>
    </w:p>
    <w:p w:rsidR="00055D7E" w:rsidRDefault="00781103" w:rsidP="00781103">
      <w:pPr>
        <w:pStyle w:val="ListParagraph"/>
        <w:numPr>
          <w:ilvl w:val="0"/>
          <w:numId w:val="2"/>
        </w:numPr>
      </w:pPr>
      <w:r>
        <w:t>Deliverable: Report results.</w:t>
      </w:r>
    </w:p>
    <w:p w:rsidR="00992738" w:rsidRDefault="00992738" w:rsidP="00781103">
      <w:pPr>
        <w:pStyle w:val="ListParagraph"/>
        <w:numPr>
          <w:ilvl w:val="0"/>
          <w:numId w:val="2"/>
        </w:numPr>
      </w:pPr>
      <w:r>
        <w:t>Mid term</w:t>
      </w:r>
    </w:p>
    <w:p w:rsidR="00055D7E" w:rsidRDefault="00055D7E" w:rsidP="00055D7E">
      <w:pPr>
        <w:rPr>
          <w:u w:val="single"/>
        </w:rPr>
      </w:pPr>
    </w:p>
    <w:p w:rsidR="00781103" w:rsidRDefault="00055D7E" w:rsidP="00055D7E">
      <w:pPr>
        <w:rPr>
          <w:u w:val="single"/>
        </w:rPr>
      </w:pPr>
      <w:r>
        <w:rPr>
          <w:u w:val="single"/>
        </w:rPr>
        <w:t xml:space="preserve">Third month: </w:t>
      </w:r>
    </w:p>
    <w:p w:rsidR="00781103" w:rsidRDefault="00055D7E" w:rsidP="00781103">
      <w:pPr>
        <w:pStyle w:val="ListParagraph"/>
        <w:numPr>
          <w:ilvl w:val="0"/>
          <w:numId w:val="4"/>
        </w:numPr>
      </w:pPr>
      <w:r>
        <w:t xml:space="preserve">scanning electron </w:t>
      </w:r>
      <w:proofErr w:type="spellStart"/>
      <w:r>
        <w:t>microscosopy</w:t>
      </w:r>
      <w:proofErr w:type="spellEnd"/>
      <w:r>
        <w:t xml:space="preserve">, </w:t>
      </w:r>
    </w:p>
    <w:p w:rsidR="00781103" w:rsidRDefault="00055D7E" w:rsidP="00781103">
      <w:pPr>
        <w:pStyle w:val="ListParagraph"/>
        <w:numPr>
          <w:ilvl w:val="0"/>
          <w:numId w:val="4"/>
        </w:numPr>
      </w:pPr>
      <w:r>
        <w:t>Electron-beam lithography,</w:t>
      </w:r>
    </w:p>
    <w:p w:rsidR="00781103" w:rsidRDefault="00781103" w:rsidP="00781103">
      <w:pPr>
        <w:pStyle w:val="ListParagraph"/>
        <w:numPr>
          <w:ilvl w:val="0"/>
          <w:numId w:val="4"/>
        </w:numPr>
      </w:pPr>
      <w:r>
        <w:t>4 point probe.</w:t>
      </w:r>
      <w:r w:rsidR="00055D7E">
        <w:t xml:space="preserve"> </w:t>
      </w:r>
    </w:p>
    <w:p w:rsidR="00781103" w:rsidRDefault="00055D7E" w:rsidP="00781103">
      <w:pPr>
        <w:pStyle w:val="ListParagraph"/>
        <w:numPr>
          <w:ilvl w:val="0"/>
          <w:numId w:val="4"/>
        </w:numPr>
      </w:pPr>
      <w:r>
        <w:t xml:space="preserve">UV-vis spectroscopy, </w:t>
      </w:r>
    </w:p>
    <w:p w:rsidR="00055D7E" w:rsidRPr="009B26BF" w:rsidRDefault="00781103" w:rsidP="00781103">
      <w:pPr>
        <w:pStyle w:val="ListParagraph"/>
        <w:numPr>
          <w:ilvl w:val="0"/>
          <w:numId w:val="4"/>
        </w:numPr>
      </w:pPr>
      <w:r>
        <w:t>A</w:t>
      </w:r>
      <w:r w:rsidR="00055D7E">
        <w:t xml:space="preserve">tomic force microscopy.   </w:t>
      </w:r>
    </w:p>
    <w:p w:rsidR="00055D7E" w:rsidRDefault="00055D7E" w:rsidP="00055D7E">
      <w:pPr>
        <w:rPr>
          <w:u w:val="single"/>
        </w:rPr>
      </w:pPr>
    </w:p>
    <w:p w:rsidR="00781103" w:rsidRDefault="00055D7E" w:rsidP="00055D7E">
      <w:r w:rsidRPr="00D11373">
        <w:rPr>
          <w:u w:val="single"/>
        </w:rPr>
        <w:t>Fourth month:</w:t>
      </w:r>
      <w:r>
        <w:t xml:space="preserve"> </w:t>
      </w:r>
    </w:p>
    <w:p w:rsidR="00781103" w:rsidRDefault="00055D7E" w:rsidP="00781103">
      <w:pPr>
        <w:pStyle w:val="ListParagraph"/>
        <w:numPr>
          <w:ilvl w:val="0"/>
          <w:numId w:val="3"/>
        </w:numPr>
      </w:pPr>
      <w:r>
        <w:t xml:space="preserve">Deep fluid channels, </w:t>
      </w:r>
    </w:p>
    <w:p w:rsidR="00781103" w:rsidRDefault="00055D7E" w:rsidP="00781103">
      <w:pPr>
        <w:pStyle w:val="ListParagraph"/>
        <w:numPr>
          <w:ilvl w:val="0"/>
          <w:numId w:val="3"/>
        </w:numPr>
      </w:pPr>
      <w:r>
        <w:t>optical planer waveguides</w:t>
      </w:r>
    </w:p>
    <w:p w:rsidR="00992738" w:rsidRDefault="00992738" w:rsidP="00781103">
      <w:pPr>
        <w:pStyle w:val="ListParagraph"/>
        <w:numPr>
          <w:ilvl w:val="0"/>
          <w:numId w:val="3"/>
        </w:numPr>
      </w:pPr>
      <w:r>
        <w:t>Final Project</w:t>
      </w:r>
    </w:p>
    <w:p w:rsidR="00992738" w:rsidRDefault="00992738" w:rsidP="00781103">
      <w:pPr>
        <w:pStyle w:val="ListParagraph"/>
        <w:numPr>
          <w:ilvl w:val="0"/>
          <w:numId w:val="3"/>
        </w:numPr>
      </w:pPr>
      <w:r>
        <w:t>Final Exam</w:t>
      </w:r>
      <w:bookmarkStart w:id="0" w:name="_GoBack"/>
      <w:bookmarkEnd w:id="0"/>
    </w:p>
    <w:p w:rsidR="00781103" w:rsidRDefault="00781103" w:rsidP="00781103">
      <w:pPr>
        <w:ind w:left="360"/>
      </w:pPr>
    </w:p>
    <w:p w:rsidR="00055D7E" w:rsidRPr="00D11373" w:rsidRDefault="00055D7E" w:rsidP="00055D7E">
      <w:r>
        <w:t xml:space="preserve"> </w:t>
      </w:r>
    </w:p>
    <w:p w:rsidR="00055D7E" w:rsidRPr="00BC0302" w:rsidRDefault="00055D7E">
      <w:pPr>
        <w:rPr>
          <w:sz w:val="22"/>
        </w:rPr>
      </w:pPr>
    </w:p>
    <w:sectPr w:rsidR="00055D7E" w:rsidRPr="00BC0302" w:rsidSect="00450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37C"/>
    <w:multiLevelType w:val="hybridMultilevel"/>
    <w:tmpl w:val="AF74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600"/>
    <w:multiLevelType w:val="hybridMultilevel"/>
    <w:tmpl w:val="724C7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049BB"/>
    <w:multiLevelType w:val="hybridMultilevel"/>
    <w:tmpl w:val="876E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25C38"/>
    <w:multiLevelType w:val="hybridMultilevel"/>
    <w:tmpl w:val="3AD2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C"/>
    <w:rsid w:val="00055D7E"/>
    <w:rsid w:val="00092561"/>
    <w:rsid w:val="000C1A00"/>
    <w:rsid w:val="00172D28"/>
    <w:rsid w:val="001B65F7"/>
    <w:rsid w:val="001C35B8"/>
    <w:rsid w:val="00215F41"/>
    <w:rsid w:val="00254B1F"/>
    <w:rsid w:val="00254BF2"/>
    <w:rsid w:val="003D155B"/>
    <w:rsid w:val="003D56DC"/>
    <w:rsid w:val="003E2C2B"/>
    <w:rsid w:val="00437859"/>
    <w:rsid w:val="00450C99"/>
    <w:rsid w:val="004A2974"/>
    <w:rsid w:val="00557875"/>
    <w:rsid w:val="00587300"/>
    <w:rsid w:val="005C0EA6"/>
    <w:rsid w:val="005E6370"/>
    <w:rsid w:val="00611A57"/>
    <w:rsid w:val="00635818"/>
    <w:rsid w:val="006619F6"/>
    <w:rsid w:val="00672689"/>
    <w:rsid w:val="00702F00"/>
    <w:rsid w:val="0071670C"/>
    <w:rsid w:val="00734D3A"/>
    <w:rsid w:val="00742043"/>
    <w:rsid w:val="00751AA7"/>
    <w:rsid w:val="00761BF1"/>
    <w:rsid w:val="00781103"/>
    <w:rsid w:val="007A50E4"/>
    <w:rsid w:val="007D2BA5"/>
    <w:rsid w:val="00832C67"/>
    <w:rsid w:val="00895DA9"/>
    <w:rsid w:val="008C2228"/>
    <w:rsid w:val="008E51A9"/>
    <w:rsid w:val="00977F26"/>
    <w:rsid w:val="00992738"/>
    <w:rsid w:val="0099469B"/>
    <w:rsid w:val="009B26BF"/>
    <w:rsid w:val="00AB677F"/>
    <w:rsid w:val="00AC2875"/>
    <w:rsid w:val="00B361B8"/>
    <w:rsid w:val="00B82FCB"/>
    <w:rsid w:val="00BC0302"/>
    <w:rsid w:val="00BE4C2E"/>
    <w:rsid w:val="00C12BF8"/>
    <w:rsid w:val="00C45001"/>
    <w:rsid w:val="00D11373"/>
    <w:rsid w:val="00D374D7"/>
    <w:rsid w:val="00D43B05"/>
    <w:rsid w:val="00D75F0A"/>
    <w:rsid w:val="00DB5D2D"/>
    <w:rsid w:val="00ED0C2C"/>
    <w:rsid w:val="00ED4D85"/>
    <w:rsid w:val="00EF0AAF"/>
    <w:rsid w:val="00F06EAA"/>
    <w:rsid w:val="00F1470A"/>
    <w:rsid w:val="00F55938"/>
    <w:rsid w:val="00F67203"/>
    <w:rsid w:val="00F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7B3E50-5B8D-4F3D-BC83-BB7BF5F4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nnSyllabus</vt:lpstr>
    </vt:vector>
  </TitlesOfParts>
  <Company>University of Central Florida - College of Sciences</Company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nnSyllabus</dc:title>
  <dc:creator>Robert Peale</dc:creator>
  <cp:lastModifiedBy>Robert Peale</cp:lastModifiedBy>
  <cp:revision>3</cp:revision>
  <cp:lastPrinted>2011-01-11T15:21:00Z</cp:lastPrinted>
  <dcterms:created xsi:type="dcterms:W3CDTF">2015-12-22T19:22:00Z</dcterms:created>
  <dcterms:modified xsi:type="dcterms:W3CDTF">2015-12-22T23:24:00Z</dcterms:modified>
</cp:coreProperties>
</file>